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AD0A" w14:textId="77777777" w:rsidR="00540561" w:rsidRDefault="00540561" w:rsidP="00474AC4">
      <w:pPr>
        <w:ind w:right="-108"/>
        <w:jc w:val="both"/>
        <w:rPr>
          <w:sz w:val="22"/>
          <w:szCs w:val="22"/>
        </w:rPr>
      </w:pPr>
    </w:p>
    <w:p w14:paraId="0959413D" w14:textId="77777777" w:rsidR="00D13010" w:rsidRDefault="00D13010" w:rsidP="00D13010">
      <w:pPr>
        <w:jc w:val="both"/>
        <w:rPr>
          <w:sz w:val="22"/>
          <w:szCs w:val="22"/>
        </w:rPr>
      </w:pPr>
    </w:p>
    <w:p w14:paraId="40286427" w14:textId="77777777" w:rsidR="00D13010" w:rsidRPr="00D13010" w:rsidRDefault="00D13010" w:rsidP="00D13010">
      <w:pPr>
        <w:jc w:val="both"/>
        <w:rPr>
          <w:sz w:val="22"/>
          <w:szCs w:val="22"/>
        </w:rPr>
      </w:pPr>
      <w:r w:rsidRPr="00D13010">
        <w:rPr>
          <w:sz w:val="22"/>
          <w:szCs w:val="22"/>
        </w:rPr>
        <w:t>Na temelju članka 123. – 12</w:t>
      </w:r>
      <w:r w:rsidR="00883029">
        <w:rPr>
          <w:sz w:val="22"/>
          <w:szCs w:val="22"/>
        </w:rPr>
        <w:t>6</w:t>
      </w:r>
      <w:r w:rsidRPr="00D13010">
        <w:rPr>
          <w:sz w:val="22"/>
          <w:szCs w:val="22"/>
        </w:rPr>
        <w:t>. Zakona o cestama („Narodne novine“ broj 84/11, 22/13, 54/13, 148/13</w:t>
      </w:r>
      <w:r w:rsidR="00F96736">
        <w:rPr>
          <w:sz w:val="22"/>
          <w:szCs w:val="22"/>
        </w:rPr>
        <w:t>,</w:t>
      </w:r>
      <w:r w:rsidRPr="00D13010">
        <w:rPr>
          <w:sz w:val="22"/>
          <w:szCs w:val="22"/>
        </w:rPr>
        <w:t xml:space="preserve"> 92/14</w:t>
      </w:r>
      <w:r w:rsidR="00883029">
        <w:rPr>
          <w:sz w:val="22"/>
          <w:szCs w:val="22"/>
        </w:rPr>
        <w:t>, 110/19, 144/21</w:t>
      </w:r>
      <w:r w:rsidR="009C2152">
        <w:rPr>
          <w:sz w:val="22"/>
          <w:szCs w:val="22"/>
        </w:rPr>
        <w:t>, 144/22</w:t>
      </w:r>
      <w:r w:rsidRPr="00D13010">
        <w:rPr>
          <w:sz w:val="22"/>
          <w:szCs w:val="22"/>
        </w:rPr>
        <w:t xml:space="preserve">), te članka </w:t>
      </w:r>
      <w:r w:rsidR="002072F3">
        <w:rPr>
          <w:sz w:val="22"/>
          <w:szCs w:val="22"/>
        </w:rPr>
        <w:t>67</w:t>
      </w:r>
      <w:r w:rsidRPr="00D13010">
        <w:rPr>
          <w:sz w:val="22"/>
          <w:szCs w:val="22"/>
        </w:rPr>
        <w:t>. i 75.</w:t>
      </w:r>
      <w:r w:rsidR="009C2152">
        <w:rPr>
          <w:sz w:val="22"/>
          <w:szCs w:val="22"/>
        </w:rPr>
        <w:t xml:space="preserve"> </w:t>
      </w:r>
      <w:r w:rsidRPr="00D13010">
        <w:rPr>
          <w:sz w:val="22"/>
          <w:szCs w:val="22"/>
        </w:rPr>
        <w:t>Pravilnika o geodetskim elaboratima („Narodne novine“ broj 59/18) objavljuje se</w:t>
      </w:r>
    </w:p>
    <w:p w14:paraId="6896FF56" w14:textId="77777777" w:rsidR="00D13010" w:rsidRDefault="00D13010" w:rsidP="00D13010">
      <w:pPr>
        <w:jc w:val="both"/>
        <w:rPr>
          <w:sz w:val="22"/>
          <w:szCs w:val="22"/>
        </w:rPr>
      </w:pPr>
    </w:p>
    <w:p w14:paraId="03CE77EA" w14:textId="77777777" w:rsidR="00D13010" w:rsidRPr="00D13010" w:rsidRDefault="00D13010" w:rsidP="00D13010">
      <w:pPr>
        <w:jc w:val="both"/>
        <w:rPr>
          <w:sz w:val="22"/>
          <w:szCs w:val="22"/>
        </w:rPr>
      </w:pPr>
    </w:p>
    <w:p w14:paraId="22DAEE2D" w14:textId="77777777" w:rsidR="00D13010" w:rsidRPr="00D13010" w:rsidRDefault="00D13010" w:rsidP="00D13010">
      <w:pPr>
        <w:jc w:val="center"/>
        <w:rPr>
          <w:b/>
        </w:rPr>
      </w:pPr>
      <w:r w:rsidRPr="00D13010">
        <w:rPr>
          <w:b/>
        </w:rPr>
        <w:t>JAVNI POZIV</w:t>
      </w:r>
    </w:p>
    <w:p w14:paraId="43F00798" w14:textId="77777777" w:rsidR="00D13010" w:rsidRPr="00D13010" w:rsidRDefault="00D13010" w:rsidP="00D13010">
      <w:pPr>
        <w:jc w:val="center"/>
        <w:rPr>
          <w:b/>
          <w:sz w:val="22"/>
          <w:szCs w:val="22"/>
        </w:rPr>
      </w:pPr>
    </w:p>
    <w:p w14:paraId="6A60247D" w14:textId="77777777" w:rsidR="00797CD6" w:rsidRDefault="00D13010" w:rsidP="002072F3">
      <w:pPr>
        <w:jc w:val="both"/>
        <w:rPr>
          <w:sz w:val="22"/>
          <w:szCs w:val="22"/>
        </w:rPr>
      </w:pPr>
      <w:r w:rsidRPr="002072F3">
        <w:rPr>
          <w:sz w:val="22"/>
          <w:szCs w:val="22"/>
        </w:rPr>
        <w:tab/>
      </w:r>
    </w:p>
    <w:p w14:paraId="0564BA30" w14:textId="3B259710" w:rsidR="002072F3" w:rsidRPr="00C934B3" w:rsidRDefault="002072F3" w:rsidP="00B32FA3">
      <w:pPr>
        <w:rPr>
          <w:b/>
          <w:sz w:val="22"/>
          <w:szCs w:val="22"/>
        </w:rPr>
      </w:pPr>
      <w:r w:rsidRPr="00C934B3">
        <w:rPr>
          <w:sz w:val="22"/>
          <w:szCs w:val="22"/>
        </w:rPr>
        <w:t xml:space="preserve">Nositeljima prava na nekretninama koji graniče sa </w:t>
      </w:r>
      <w:r w:rsidR="00C316F9">
        <w:rPr>
          <w:sz w:val="22"/>
          <w:szCs w:val="22"/>
        </w:rPr>
        <w:t xml:space="preserve">lokalnom cestom </w:t>
      </w:r>
      <w:r w:rsidR="00C316F9" w:rsidRPr="009865D3">
        <w:rPr>
          <w:b/>
          <w:bCs/>
          <w:sz w:val="22"/>
          <w:szCs w:val="22"/>
        </w:rPr>
        <w:t>LC 50045</w:t>
      </w:r>
      <w:r w:rsidRPr="009865D3">
        <w:rPr>
          <w:b/>
          <w:bCs/>
          <w:sz w:val="22"/>
          <w:szCs w:val="22"/>
        </w:rPr>
        <w:t xml:space="preserve"> (</w:t>
      </w:r>
      <w:r w:rsidR="00C316F9" w:rsidRPr="009865D3">
        <w:rPr>
          <w:b/>
          <w:bCs/>
          <w:sz w:val="22"/>
          <w:szCs w:val="22"/>
        </w:rPr>
        <w:t xml:space="preserve">Tar (Ž 5040) - </w:t>
      </w:r>
      <w:proofErr w:type="spellStart"/>
      <w:r w:rsidR="00C316F9" w:rsidRPr="009865D3">
        <w:rPr>
          <w:b/>
          <w:bCs/>
          <w:sz w:val="22"/>
          <w:szCs w:val="22"/>
        </w:rPr>
        <w:t>Rogovići</w:t>
      </w:r>
      <w:proofErr w:type="spellEnd"/>
      <w:r w:rsidR="00F340BE" w:rsidRPr="009865D3">
        <w:rPr>
          <w:b/>
          <w:bCs/>
          <w:sz w:val="22"/>
          <w:szCs w:val="22"/>
        </w:rPr>
        <w:t>)</w:t>
      </w:r>
      <w:r w:rsidR="00CA4382" w:rsidRPr="00C316F9">
        <w:rPr>
          <w:sz w:val="22"/>
          <w:szCs w:val="22"/>
        </w:rPr>
        <w:t xml:space="preserve"> </w:t>
      </w:r>
      <w:r w:rsidRPr="00C316F9">
        <w:rPr>
          <w:sz w:val="22"/>
          <w:szCs w:val="22"/>
        </w:rPr>
        <w:t>da mogu izvršiti uvid u geodetsk</w:t>
      </w:r>
      <w:r w:rsidR="00602434" w:rsidRPr="00C316F9">
        <w:rPr>
          <w:sz w:val="22"/>
          <w:szCs w:val="22"/>
        </w:rPr>
        <w:t>i</w:t>
      </w:r>
      <w:r w:rsidRPr="00C316F9">
        <w:rPr>
          <w:sz w:val="22"/>
          <w:szCs w:val="22"/>
        </w:rPr>
        <w:t xml:space="preserve"> elaborat izvedenog stanja predmetn</w:t>
      </w:r>
      <w:r w:rsidR="00C4700D" w:rsidRPr="00C316F9">
        <w:rPr>
          <w:sz w:val="22"/>
          <w:szCs w:val="22"/>
        </w:rPr>
        <w:t>ih</w:t>
      </w:r>
      <w:r w:rsidRPr="00C934B3">
        <w:rPr>
          <w:sz w:val="22"/>
          <w:szCs w:val="22"/>
        </w:rPr>
        <w:t xml:space="preserve"> dionic</w:t>
      </w:r>
      <w:r w:rsidR="00C4700D" w:rsidRPr="00C934B3">
        <w:rPr>
          <w:sz w:val="22"/>
          <w:szCs w:val="22"/>
        </w:rPr>
        <w:t>a</w:t>
      </w:r>
      <w:r w:rsidRPr="00C934B3">
        <w:rPr>
          <w:sz w:val="22"/>
          <w:szCs w:val="22"/>
        </w:rPr>
        <w:t xml:space="preserve"> cest</w:t>
      </w:r>
      <w:r w:rsidR="00602434" w:rsidRPr="00C934B3">
        <w:rPr>
          <w:sz w:val="22"/>
          <w:szCs w:val="22"/>
        </w:rPr>
        <w:t>e</w:t>
      </w:r>
      <w:r w:rsidRPr="00C934B3">
        <w:rPr>
          <w:sz w:val="22"/>
          <w:szCs w:val="22"/>
        </w:rPr>
        <w:t xml:space="preserve"> te zatražiti eventualna dodatna</w:t>
      </w:r>
      <w:r w:rsidR="00C4700D" w:rsidRPr="00C934B3">
        <w:rPr>
          <w:sz w:val="22"/>
          <w:szCs w:val="22"/>
        </w:rPr>
        <w:t xml:space="preserve"> </w:t>
      </w:r>
      <w:r w:rsidRPr="00C934B3">
        <w:rPr>
          <w:sz w:val="22"/>
          <w:szCs w:val="22"/>
        </w:rPr>
        <w:t>pojašnjenja, dana</w:t>
      </w:r>
      <w:r w:rsidR="00DB7ED1" w:rsidRPr="00C934B3">
        <w:rPr>
          <w:sz w:val="22"/>
          <w:szCs w:val="22"/>
        </w:rPr>
        <w:t xml:space="preserve"> </w:t>
      </w:r>
      <w:r w:rsidR="00C316F9">
        <w:rPr>
          <w:b/>
          <w:bCs/>
          <w:sz w:val="22"/>
          <w:szCs w:val="22"/>
        </w:rPr>
        <w:t>ponedjeljak 30</w:t>
      </w:r>
      <w:r w:rsidR="00E20DE7" w:rsidRPr="00C934B3">
        <w:rPr>
          <w:b/>
          <w:bCs/>
          <w:sz w:val="22"/>
          <w:szCs w:val="22"/>
        </w:rPr>
        <w:t>.12.202</w:t>
      </w:r>
      <w:r w:rsidR="00C316F9">
        <w:rPr>
          <w:b/>
          <w:bCs/>
          <w:sz w:val="22"/>
          <w:szCs w:val="22"/>
        </w:rPr>
        <w:t>4</w:t>
      </w:r>
      <w:r w:rsidR="00E20DE7" w:rsidRPr="00C934B3">
        <w:rPr>
          <w:b/>
          <w:bCs/>
          <w:sz w:val="22"/>
          <w:szCs w:val="22"/>
        </w:rPr>
        <w:t xml:space="preserve">. godine </w:t>
      </w:r>
      <w:r w:rsidR="00E20DE7" w:rsidRPr="00C934B3">
        <w:rPr>
          <w:b/>
          <w:sz w:val="22"/>
          <w:szCs w:val="22"/>
        </w:rPr>
        <w:t xml:space="preserve">od </w:t>
      </w:r>
      <w:r w:rsidR="00C316F9">
        <w:rPr>
          <w:b/>
          <w:sz w:val="22"/>
          <w:szCs w:val="22"/>
        </w:rPr>
        <w:t>10-12</w:t>
      </w:r>
      <w:r w:rsidR="00E20DE7" w:rsidRPr="00C934B3">
        <w:rPr>
          <w:b/>
          <w:sz w:val="22"/>
          <w:szCs w:val="22"/>
        </w:rPr>
        <w:t xml:space="preserve"> sati </w:t>
      </w:r>
      <w:r w:rsidR="00C4700D" w:rsidRPr="00C934B3">
        <w:rPr>
          <w:b/>
          <w:sz w:val="22"/>
          <w:szCs w:val="22"/>
        </w:rPr>
        <w:t xml:space="preserve">u prostorijama </w:t>
      </w:r>
      <w:r w:rsidR="00C316F9">
        <w:rPr>
          <w:b/>
          <w:sz w:val="22"/>
          <w:szCs w:val="22"/>
        </w:rPr>
        <w:t xml:space="preserve">vijećnice Općine </w:t>
      </w:r>
      <w:proofErr w:type="spellStart"/>
      <w:r w:rsidR="00C316F9">
        <w:rPr>
          <w:b/>
          <w:sz w:val="22"/>
          <w:szCs w:val="22"/>
        </w:rPr>
        <w:t>Kaštelir</w:t>
      </w:r>
      <w:proofErr w:type="spellEnd"/>
      <w:r w:rsidR="00C316F9">
        <w:rPr>
          <w:b/>
          <w:sz w:val="22"/>
          <w:szCs w:val="22"/>
        </w:rPr>
        <w:t xml:space="preserve"> – Labinci</w:t>
      </w:r>
      <w:r w:rsidR="00602434" w:rsidRPr="00C934B3">
        <w:rPr>
          <w:b/>
          <w:sz w:val="22"/>
          <w:szCs w:val="22"/>
        </w:rPr>
        <w:t xml:space="preserve">, </w:t>
      </w:r>
      <w:proofErr w:type="spellStart"/>
      <w:r w:rsidR="00C316F9">
        <w:rPr>
          <w:b/>
          <w:sz w:val="22"/>
          <w:szCs w:val="22"/>
        </w:rPr>
        <w:t>Kaštelir</w:t>
      </w:r>
      <w:proofErr w:type="spellEnd"/>
      <w:r w:rsidR="00C316F9">
        <w:rPr>
          <w:b/>
          <w:sz w:val="22"/>
          <w:szCs w:val="22"/>
        </w:rPr>
        <w:t xml:space="preserve"> 113</w:t>
      </w:r>
      <w:r w:rsidR="00C4700D" w:rsidRPr="00C934B3">
        <w:rPr>
          <w:color w:val="3C3C3D"/>
          <w:spacing w:val="-8"/>
          <w:sz w:val="22"/>
          <w:szCs w:val="22"/>
        </w:rPr>
        <w:t xml:space="preserve"> </w:t>
      </w:r>
      <w:r w:rsidR="00B32FA3" w:rsidRPr="00C934B3">
        <w:rPr>
          <w:color w:val="3C3C3D"/>
          <w:spacing w:val="-8"/>
          <w:sz w:val="22"/>
          <w:szCs w:val="22"/>
        </w:rPr>
        <w:br/>
      </w:r>
    </w:p>
    <w:p w14:paraId="044770B3" w14:textId="77777777" w:rsidR="002072F3" w:rsidRPr="00C934B3" w:rsidRDefault="002072F3" w:rsidP="002072F3">
      <w:pPr>
        <w:jc w:val="both"/>
        <w:rPr>
          <w:b/>
          <w:sz w:val="22"/>
          <w:szCs w:val="22"/>
        </w:rPr>
      </w:pPr>
    </w:p>
    <w:p w14:paraId="56847759" w14:textId="0959B480" w:rsidR="000B7A67" w:rsidRPr="00C934B3" w:rsidRDefault="002072F3" w:rsidP="000B7A67">
      <w:pPr>
        <w:ind w:left="1985" w:right="-108" w:hanging="1985"/>
        <w:jc w:val="both"/>
        <w:rPr>
          <w:sz w:val="22"/>
          <w:szCs w:val="22"/>
        </w:rPr>
      </w:pPr>
      <w:r w:rsidRPr="00C934B3">
        <w:rPr>
          <w:b/>
          <w:sz w:val="22"/>
          <w:szCs w:val="22"/>
        </w:rPr>
        <w:t>Oznaka cest</w:t>
      </w:r>
      <w:r w:rsidR="000B7A67" w:rsidRPr="00C934B3">
        <w:rPr>
          <w:b/>
          <w:sz w:val="22"/>
          <w:szCs w:val="22"/>
        </w:rPr>
        <w:t>a</w:t>
      </w:r>
      <w:r w:rsidRPr="00C934B3">
        <w:rPr>
          <w:sz w:val="22"/>
          <w:szCs w:val="22"/>
        </w:rPr>
        <w:t xml:space="preserve">:  </w:t>
      </w:r>
      <w:r w:rsidR="000B7A67" w:rsidRPr="00C934B3">
        <w:rPr>
          <w:sz w:val="22"/>
          <w:szCs w:val="22"/>
        </w:rPr>
        <w:tab/>
      </w:r>
      <w:r w:rsidR="000B7A67" w:rsidRPr="00C934B3">
        <w:rPr>
          <w:sz w:val="22"/>
          <w:szCs w:val="22"/>
        </w:rPr>
        <w:tab/>
      </w:r>
      <w:r w:rsidR="00C316F9">
        <w:rPr>
          <w:sz w:val="22"/>
          <w:szCs w:val="22"/>
        </w:rPr>
        <w:t>LC 50045</w:t>
      </w:r>
    </w:p>
    <w:p w14:paraId="7E7D57AC" w14:textId="51338787" w:rsidR="002072F3" w:rsidRPr="00C934B3" w:rsidRDefault="002072F3" w:rsidP="000B7A67">
      <w:pPr>
        <w:ind w:left="1985" w:right="-108" w:hanging="1985"/>
        <w:jc w:val="both"/>
        <w:rPr>
          <w:sz w:val="22"/>
          <w:szCs w:val="22"/>
        </w:rPr>
      </w:pPr>
      <w:r w:rsidRPr="00C934B3">
        <w:rPr>
          <w:b/>
          <w:sz w:val="22"/>
          <w:szCs w:val="22"/>
        </w:rPr>
        <w:t>Katastarsk</w:t>
      </w:r>
      <w:r w:rsidR="000D3254" w:rsidRPr="00C934B3">
        <w:rPr>
          <w:b/>
          <w:sz w:val="22"/>
          <w:szCs w:val="22"/>
        </w:rPr>
        <w:t>a</w:t>
      </w:r>
      <w:r w:rsidRPr="00C934B3">
        <w:rPr>
          <w:b/>
          <w:sz w:val="22"/>
          <w:szCs w:val="22"/>
        </w:rPr>
        <w:t xml:space="preserve"> općin</w:t>
      </w:r>
      <w:r w:rsidR="000D3254" w:rsidRPr="00C934B3">
        <w:rPr>
          <w:b/>
          <w:sz w:val="22"/>
          <w:szCs w:val="22"/>
        </w:rPr>
        <w:t>a</w:t>
      </w:r>
      <w:r w:rsidRPr="00C934B3">
        <w:rPr>
          <w:sz w:val="22"/>
          <w:szCs w:val="22"/>
        </w:rPr>
        <w:t>:</w:t>
      </w:r>
      <w:r w:rsidR="000B7A67" w:rsidRPr="00C934B3">
        <w:rPr>
          <w:sz w:val="22"/>
          <w:szCs w:val="22"/>
        </w:rPr>
        <w:tab/>
      </w:r>
      <w:r w:rsidR="000B7A67" w:rsidRPr="00C934B3">
        <w:rPr>
          <w:sz w:val="22"/>
          <w:szCs w:val="22"/>
        </w:rPr>
        <w:tab/>
      </w:r>
      <w:r w:rsidR="00C316F9">
        <w:rPr>
          <w:sz w:val="22"/>
          <w:szCs w:val="22"/>
        </w:rPr>
        <w:t xml:space="preserve">Tar, </w:t>
      </w:r>
      <w:proofErr w:type="spellStart"/>
      <w:r w:rsidR="00C316F9">
        <w:rPr>
          <w:sz w:val="22"/>
          <w:szCs w:val="22"/>
        </w:rPr>
        <w:t>Kaštelir</w:t>
      </w:r>
      <w:proofErr w:type="spellEnd"/>
    </w:p>
    <w:p w14:paraId="29995D58" w14:textId="5AC2BCF0" w:rsidR="002072F3" w:rsidRPr="00C934B3" w:rsidRDefault="002072F3" w:rsidP="00602434">
      <w:pPr>
        <w:ind w:right="-108"/>
        <w:jc w:val="both"/>
        <w:rPr>
          <w:sz w:val="22"/>
          <w:szCs w:val="22"/>
        </w:rPr>
      </w:pPr>
      <w:r w:rsidRPr="00C934B3">
        <w:rPr>
          <w:b/>
          <w:sz w:val="22"/>
          <w:szCs w:val="22"/>
        </w:rPr>
        <w:t>Opis dionic</w:t>
      </w:r>
      <w:r w:rsidR="00602434" w:rsidRPr="00C934B3">
        <w:rPr>
          <w:b/>
          <w:sz w:val="22"/>
          <w:szCs w:val="22"/>
        </w:rPr>
        <w:t>e</w:t>
      </w:r>
      <w:r w:rsidRPr="00C934B3">
        <w:rPr>
          <w:b/>
          <w:sz w:val="22"/>
          <w:szCs w:val="22"/>
        </w:rPr>
        <w:t xml:space="preserve"> cest</w:t>
      </w:r>
      <w:r w:rsidR="00602434" w:rsidRPr="00C934B3">
        <w:rPr>
          <w:b/>
          <w:sz w:val="22"/>
          <w:szCs w:val="22"/>
        </w:rPr>
        <w:t>e</w:t>
      </w:r>
      <w:r w:rsidRPr="00C934B3">
        <w:rPr>
          <w:sz w:val="22"/>
          <w:szCs w:val="22"/>
        </w:rPr>
        <w:t xml:space="preserve">:  </w:t>
      </w:r>
      <w:r w:rsidR="000B7A67" w:rsidRPr="00C934B3">
        <w:rPr>
          <w:sz w:val="22"/>
          <w:szCs w:val="22"/>
        </w:rPr>
        <w:tab/>
      </w:r>
      <w:r w:rsidR="00C316F9">
        <w:rPr>
          <w:sz w:val="22"/>
          <w:szCs w:val="22"/>
        </w:rPr>
        <w:t xml:space="preserve">Tar - </w:t>
      </w:r>
      <w:proofErr w:type="spellStart"/>
      <w:r w:rsidR="00C316F9">
        <w:rPr>
          <w:sz w:val="22"/>
          <w:szCs w:val="22"/>
        </w:rPr>
        <w:t>Rogovići</w:t>
      </w:r>
      <w:proofErr w:type="spellEnd"/>
    </w:p>
    <w:p w14:paraId="7B9EB62F" w14:textId="77777777" w:rsidR="002072F3" w:rsidRPr="00C934B3" w:rsidRDefault="002072F3" w:rsidP="002072F3">
      <w:pPr>
        <w:ind w:right="-108"/>
        <w:jc w:val="both"/>
        <w:rPr>
          <w:sz w:val="22"/>
          <w:szCs w:val="22"/>
        </w:rPr>
      </w:pPr>
    </w:p>
    <w:p w14:paraId="12C01247" w14:textId="6A1D1419" w:rsidR="009C2152" w:rsidRPr="00C934B3" w:rsidRDefault="002072F3" w:rsidP="009C2152">
      <w:pPr>
        <w:ind w:right="-108"/>
        <w:jc w:val="both"/>
        <w:rPr>
          <w:sz w:val="22"/>
          <w:szCs w:val="22"/>
        </w:rPr>
      </w:pPr>
      <w:r w:rsidRPr="00C934B3">
        <w:rPr>
          <w:sz w:val="22"/>
          <w:szCs w:val="22"/>
        </w:rPr>
        <w:t xml:space="preserve">Ovim pozivom obavještavaju se nositelji prava na nekretninama koje graniče sa zemljištem na kojem </w:t>
      </w:r>
      <w:r w:rsidR="000B7A67" w:rsidRPr="00C934B3">
        <w:rPr>
          <w:sz w:val="22"/>
          <w:szCs w:val="22"/>
        </w:rPr>
        <w:t>su</w:t>
      </w:r>
      <w:r w:rsidRPr="00C934B3">
        <w:rPr>
          <w:sz w:val="22"/>
          <w:szCs w:val="22"/>
        </w:rPr>
        <w:t xml:space="preserve"> izveden</w:t>
      </w:r>
      <w:r w:rsidR="000B7A67" w:rsidRPr="00C934B3">
        <w:rPr>
          <w:sz w:val="22"/>
          <w:szCs w:val="22"/>
        </w:rPr>
        <w:t>e</w:t>
      </w:r>
      <w:r w:rsidRPr="00C934B3">
        <w:rPr>
          <w:sz w:val="22"/>
          <w:szCs w:val="22"/>
        </w:rPr>
        <w:t xml:space="preserve"> javn</w:t>
      </w:r>
      <w:r w:rsidR="000B7A67" w:rsidRPr="00C934B3">
        <w:rPr>
          <w:sz w:val="22"/>
          <w:szCs w:val="22"/>
        </w:rPr>
        <w:t>e</w:t>
      </w:r>
      <w:r w:rsidRPr="00C934B3">
        <w:rPr>
          <w:sz w:val="22"/>
          <w:szCs w:val="22"/>
        </w:rPr>
        <w:t xml:space="preserve"> cest</w:t>
      </w:r>
      <w:r w:rsidR="000B7A67" w:rsidRPr="00C934B3">
        <w:rPr>
          <w:sz w:val="22"/>
          <w:szCs w:val="22"/>
        </w:rPr>
        <w:t>e</w:t>
      </w:r>
      <w:r w:rsidRPr="00C934B3">
        <w:rPr>
          <w:sz w:val="22"/>
          <w:szCs w:val="22"/>
        </w:rPr>
        <w:t xml:space="preserve"> da je Županijska uprava za ceste Istarske županije pokrenula postupak evidentiranja izvedenog stanja </w:t>
      </w:r>
      <w:r w:rsidR="00BC0441">
        <w:rPr>
          <w:sz w:val="22"/>
          <w:szCs w:val="22"/>
        </w:rPr>
        <w:t>lokalne ceste LC 50045</w:t>
      </w:r>
      <w:r w:rsidR="00602434" w:rsidRPr="00C934B3">
        <w:rPr>
          <w:sz w:val="22"/>
          <w:szCs w:val="22"/>
        </w:rPr>
        <w:t xml:space="preserve"> </w:t>
      </w:r>
      <w:r w:rsidR="009E02AA" w:rsidRPr="00C934B3">
        <w:rPr>
          <w:sz w:val="22"/>
          <w:szCs w:val="22"/>
        </w:rPr>
        <w:t xml:space="preserve">u k.o. </w:t>
      </w:r>
      <w:r w:rsidR="00BC0441">
        <w:rPr>
          <w:sz w:val="22"/>
          <w:szCs w:val="22"/>
        </w:rPr>
        <w:t xml:space="preserve">Tar i k.o. </w:t>
      </w:r>
      <w:proofErr w:type="spellStart"/>
      <w:r w:rsidR="00BC0441">
        <w:rPr>
          <w:sz w:val="22"/>
          <w:szCs w:val="22"/>
        </w:rPr>
        <w:t>Kaštelir</w:t>
      </w:r>
      <w:proofErr w:type="spellEnd"/>
      <w:r w:rsidRPr="00C934B3">
        <w:rPr>
          <w:sz w:val="22"/>
          <w:szCs w:val="22"/>
        </w:rPr>
        <w:t xml:space="preserve">. </w:t>
      </w:r>
      <w:r w:rsidR="009C2152" w:rsidRPr="00C934B3">
        <w:rPr>
          <w:sz w:val="22"/>
          <w:szCs w:val="22"/>
        </w:rPr>
        <w:t xml:space="preserve">Datum započinjanja radova </w:t>
      </w:r>
      <w:r w:rsidR="00535E70" w:rsidRPr="00C934B3">
        <w:rPr>
          <w:sz w:val="22"/>
          <w:szCs w:val="22"/>
        </w:rPr>
        <w:t>1</w:t>
      </w:r>
      <w:r w:rsidR="00BC0441">
        <w:rPr>
          <w:sz w:val="22"/>
          <w:szCs w:val="22"/>
        </w:rPr>
        <w:t>4</w:t>
      </w:r>
      <w:r w:rsidR="009C2152" w:rsidRPr="00C934B3">
        <w:rPr>
          <w:sz w:val="22"/>
          <w:szCs w:val="22"/>
        </w:rPr>
        <w:t>.</w:t>
      </w:r>
      <w:r w:rsidR="00BC0441">
        <w:rPr>
          <w:sz w:val="22"/>
          <w:szCs w:val="22"/>
        </w:rPr>
        <w:t xml:space="preserve"> prosinac</w:t>
      </w:r>
      <w:r w:rsidR="00E20DE7" w:rsidRPr="00C934B3">
        <w:rPr>
          <w:sz w:val="22"/>
          <w:szCs w:val="22"/>
        </w:rPr>
        <w:t xml:space="preserve"> </w:t>
      </w:r>
      <w:r w:rsidR="009C2152" w:rsidRPr="00C934B3">
        <w:rPr>
          <w:sz w:val="22"/>
          <w:szCs w:val="22"/>
        </w:rPr>
        <w:t>202</w:t>
      </w:r>
      <w:r w:rsidR="00BC0441">
        <w:rPr>
          <w:sz w:val="22"/>
          <w:szCs w:val="22"/>
        </w:rPr>
        <w:t>4</w:t>
      </w:r>
      <w:r w:rsidR="009C2152" w:rsidRPr="00C934B3">
        <w:rPr>
          <w:sz w:val="22"/>
          <w:szCs w:val="22"/>
        </w:rPr>
        <w:t xml:space="preserve">. godine. </w:t>
      </w:r>
    </w:p>
    <w:p w14:paraId="36008DDA" w14:textId="5475DA2C" w:rsidR="0019602C" w:rsidRPr="00C934B3" w:rsidRDefault="009C2152" w:rsidP="0019602C">
      <w:pPr>
        <w:ind w:right="-108"/>
        <w:jc w:val="both"/>
        <w:rPr>
          <w:sz w:val="22"/>
          <w:szCs w:val="22"/>
        </w:rPr>
      </w:pPr>
      <w:r w:rsidRPr="00C934B3">
        <w:rPr>
          <w:sz w:val="22"/>
          <w:szCs w:val="22"/>
        </w:rPr>
        <w:tab/>
      </w:r>
      <w:r w:rsidR="00CB5DBF" w:rsidRPr="00C934B3">
        <w:rPr>
          <w:sz w:val="22"/>
          <w:szCs w:val="22"/>
        </w:rPr>
        <w:t xml:space="preserve">Snimke izvedenog stanja i geodetske elaborate izradit će </w:t>
      </w:r>
      <w:r w:rsidR="00BC0441">
        <w:rPr>
          <w:sz w:val="22"/>
          <w:szCs w:val="22"/>
        </w:rPr>
        <w:t xml:space="preserve">UOIG Kristina </w:t>
      </w:r>
      <w:proofErr w:type="spellStart"/>
      <w:r w:rsidR="00BC0441">
        <w:rPr>
          <w:sz w:val="22"/>
          <w:szCs w:val="22"/>
        </w:rPr>
        <w:t>Opatić</w:t>
      </w:r>
      <w:proofErr w:type="spellEnd"/>
      <w:r w:rsidR="00BC0441">
        <w:rPr>
          <w:sz w:val="22"/>
          <w:szCs w:val="22"/>
        </w:rPr>
        <w:t xml:space="preserve"> Mates, </w:t>
      </w:r>
      <w:r w:rsidR="008355FF">
        <w:rPr>
          <w:sz w:val="22"/>
          <w:szCs w:val="22"/>
        </w:rPr>
        <w:t xml:space="preserve">Novaki Pazinski, Flegari 38D, </w:t>
      </w:r>
      <w:proofErr w:type="spellStart"/>
      <w:r w:rsidR="008355FF">
        <w:rPr>
          <w:sz w:val="22"/>
          <w:szCs w:val="22"/>
        </w:rPr>
        <w:t>Cerovlje</w:t>
      </w:r>
      <w:proofErr w:type="spellEnd"/>
      <w:r w:rsidR="0019602C" w:rsidRPr="00C934B3">
        <w:rPr>
          <w:sz w:val="22"/>
          <w:szCs w:val="22"/>
        </w:rPr>
        <w:t xml:space="preserve">, sa ovlaštenim inženjerom geodezije </w:t>
      </w:r>
      <w:r w:rsidR="00BC0441">
        <w:rPr>
          <w:sz w:val="22"/>
          <w:szCs w:val="22"/>
        </w:rPr>
        <w:t xml:space="preserve">Kristina </w:t>
      </w:r>
      <w:proofErr w:type="spellStart"/>
      <w:r w:rsidR="00BC0441">
        <w:rPr>
          <w:sz w:val="22"/>
          <w:szCs w:val="22"/>
        </w:rPr>
        <w:t>Opatić</w:t>
      </w:r>
      <w:proofErr w:type="spellEnd"/>
      <w:r w:rsidR="00BC0441">
        <w:rPr>
          <w:sz w:val="22"/>
          <w:szCs w:val="22"/>
        </w:rPr>
        <w:t xml:space="preserve"> Mates</w:t>
      </w:r>
      <w:r w:rsidR="0019602C" w:rsidRPr="00C934B3">
        <w:rPr>
          <w:sz w:val="22"/>
          <w:szCs w:val="22"/>
        </w:rPr>
        <w:t xml:space="preserve"> koji brin</w:t>
      </w:r>
      <w:r w:rsidR="00C934B3">
        <w:rPr>
          <w:sz w:val="22"/>
          <w:szCs w:val="22"/>
        </w:rPr>
        <w:t>u</w:t>
      </w:r>
      <w:r w:rsidR="0019602C" w:rsidRPr="00C934B3">
        <w:rPr>
          <w:sz w:val="22"/>
          <w:szCs w:val="22"/>
        </w:rPr>
        <w:t xml:space="preserve"> da lomne točke granica zemljišta cesta budu ispravno stabilizirane i obilježene.  </w:t>
      </w:r>
    </w:p>
    <w:p w14:paraId="5DB6642F" w14:textId="4E4EA78E" w:rsidR="002072F3" w:rsidRDefault="002072F3" w:rsidP="00474AC4">
      <w:pPr>
        <w:ind w:right="-108"/>
        <w:jc w:val="both"/>
        <w:rPr>
          <w:sz w:val="22"/>
          <w:szCs w:val="22"/>
        </w:rPr>
      </w:pPr>
    </w:p>
    <w:p w14:paraId="392E53E3" w14:textId="77777777" w:rsidR="00797CD6" w:rsidRPr="00474AC4" w:rsidRDefault="00797CD6" w:rsidP="00474AC4">
      <w:pPr>
        <w:ind w:right="-108"/>
        <w:jc w:val="both"/>
        <w:rPr>
          <w:sz w:val="22"/>
          <w:szCs w:val="22"/>
        </w:rPr>
      </w:pPr>
    </w:p>
    <w:p w14:paraId="41550C1F" w14:textId="77777777" w:rsidR="006D0C6A" w:rsidRDefault="00B4049A" w:rsidP="0052790D">
      <w:pPr>
        <w:jc w:val="both"/>
        <w:rPr>
          <w:sz w:val="22"/>
          <w:szCs w:val="22"/>
        </w:rPr>
      </w:pPr>
      <w:r w:rsidRPr="00395C87">
        <w:rPr>
          <w:sz w:val="22"/>
          <w:szCs w:val="22"/>
        </w:rPr>
        <w:t xml:space="preserve">                                                                   </w:t>
      </w:r>
      <w:r w:rsidR="00033508" w:rsidRPr="00395C87">
        <w:rPr>
          <w:sz w:val="22"/>
          <w:szCs w:val="22"/>
        </w:rPr>
        <w:t xml:space="preserve">                                                                                               </w:t>
      </w:r>
    </w:p>
    <w:p w14:paraId="76BEE73C" w14:textId="77777777" w:rsidR="006D0C6A" w:rsidRPr="006D0C6A" w:rsidRDefault="006D0C6A" w:rsidP="006D0C6A">
      <w:pPr>
        <w:rPr>
          <w:sz w:val="22"/>
          <w:szCs w:val="22"/>
        </w:rPr>
      </w:pPr>
    </w:p>
    <w:p w14:paraId="14B9F12B" w14:textId="77777777" w:rsidR="006D0C6A" w:rsidRPr="006D0C6A" w:rsidRDefault="006D0C6A" w:rsidP="006D0C6A">
      <w:pPr>
        <w:rPr>
          <w:sz w:val="22"/>
          <w:szCs w:val="22"/>
        </w:rPr>
      </w:pPr>
    </w:p>
    <w:p w14:paraId="3C65C893" w14:textId="77777777" w:rsidR="006D0C6A" w:rsidRPr="006D0C6A" w:rsidRDefault="006D0C6A" w:rsidP="006D0C6A">
      <w:pPr>
        <w:rPr>
          <w:sz w:val="22"/>
          <w:szCs w:val="22"/>
        </w:rPr>
      </w:pPr>
    </w:p>
    <w:p w14:paraId="27CC93F5" w14:textId="77777777" w:rsidR="006D0C6A" w:rsidRPr="006D0C6A" w:rsidRDefault="006D0C6A" w:rsidP="006D0C6A">
      <w:pPr>
        <w:rPr>
          <w:sz w:val="22"/>
          <w:szCs w:val="22"/>
        </w:rPr>
      </w:pPr>
    </w:p>
    <w:p w14:paraId="6E54EEB3" w14:textId="77777777" w:rsidR="006D0C6A" w:rsidRPr="006D0C6A" w:rsidRDefault="006D0C6A" w:rsidP="006D0C6A">
      <w:pPr>
        <w:rPr>
          <w:sz w:val="22"/>
          <w:szCs w:val="22"/>
        </w:rPr>
      </w:pPr>
    </w:p>
    <w:p w14:paraId="4B563AEB" w14:textId="77777777" w:rsidR="006D0C6A" w:rsidRPr="006D0C6A" w:rsidRDefault="006D0C6A" w:rsidP="006D0C6A">
      <w:pPr>
        <w:rPr>
          <w:sz w:val="22"/>
          <w:szCs w:val="22"/>
        </w:rPr>
      </w:pPr>
    </w:p>
    <w:p w14:paraId="461F26CE" w14:textId="77777777" w:rsidR="006D0C6A" w:rsidRPr="006D0C6A" w:rsidRDefault="006D0C6A" w:rsidP="006D0C6A">
      <w:pPr>
        <w:rPr>
          <w:sz w:val="22"/>
          <w:szCs w:val="22"/>
        </w:rPr>
      </w:pPr>
    </w:p>
    <w:p w14:paraId="34209A15" w14:textId="77777777" w:rsidR="006D0C6A" w:rsidRPr="006D0C6A" w:rsidRDefault="006D0C6A" w:rsidP="006D0C6A">
      <w:pPr>
        <w:rPr>
          <w:sz w:val="22"/>
          <w:szCs w:val="22"/>
        </w:rPr>
      </w:pPr>
    </w:p>
    <w:p w14:paraId="61C3EB06" w14:textId="77777777" w:rsidR="006D0C6A" w:rsidRPr="006D0C6A" w:rsidRDefault="006D0C6A" w:rsidP="006D0C6A">
      <w:pPr>
        <w:rPr>
          <w:sz w:val="22"/>
          <w:szCs w:val="22"/>
        </w:rPr>
      </w:pPr>
    </w:p>
    <w:p w14:paraId="341C2563" w14:textId="77777777" w:rsidR="006D0C6A" w:rsidRPr="006D0C6A" w:rsidRDefault="006D0C6A" w:rsidP="006D0C6A">
      <w:pPr>
        <w:rPr>
          <w:sz w:val="22"/>
          <w:szCs w:val="22"/>
        </w:rPr>
      </w:pPr>
    </w:p>
    <w:p w14:paraId="36D3297F" w14:textId="77777777" w:rsidR="006D0C6A" w:rsidRPr="006D0C6A" w:rsidRDefault="006D0C6A" w:rsidP="006D0C6A">
      <w:pPr>
        <w:rPr>
          <w:sz w:val="22"/>
          <w:szCs w:val="22"/>
        </w:rPr>
      </w:pPr>
    </w:p>
    <w:p w14:paraId="5DEBC181" w14:textId="77777777" w:rsidR="006D0C6A" w:rsidRDefault="006D0C6A" w:rsidP="006D0C6A">
      <w:pPr>
        <w:rPr>
          <w:sz w:val="22"/>
          <w:szCs w:val="22"/>
        </w:rPr>
      </w:pPr>
    </w:p>
    <w:p w14:paraId="386B5FEF" w14:textId="77777777" w:rsidR="00AE4F8E" w:rsidRDefault="00AE4F8E" w:rsidP="006D0C6A">
      <w:pPr>
        <w:rPr>
          <w:sz w:val="22"/>
          <w:szCs w:val="22"/>
        </w:rPr>
      </w:pPr>
    </w:p>
    <w:p w14:paraId="0A4C2726" w14:textId="77777777" w:rsidR="00AE4F8E" w:rsidRDefault="00AE4F8E" w:rsidP="006D0C6A">
      <w:pPr>
        <w:rPr>
          <w:sz w:val="22"/>
          <w:szCs w:val="22"/>
        </w:rPr>
      </w:pPr>
    </w:p>
    <w:sectPr w:rsidR="00AE4F8E" w:rsidSect="00797CD6">
      <w:headerReference w:type="default" r:id="rId7"/>
      <w:footerReference w:type="even" r:id="rId8"/>
      <w:footerReference w:type="default" r:id="rId9"/>
      <w:pgSz w:w="11906" w:h="16838"/>
      <w:pgMar w:top="1418" w:right="851" w:bottom="1418" w:left="141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5686" w14:textId="77777777" w:rsidR="0013505F" w:rsidRDefault="0013505F">
      <w:r>
        <w:separator/>
      </w:r>
    </w:p>
  </w:endnote>
  <w:endnote w:type="continuationSeparator" w:id="0">
    <w:p w14:paraId="40F39E31" w14:textId="77777777" w:rsidR="0013505F" w:rsidRDefault="001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5866" w14:textId="77777777" w:rsidR="0013505F" w:rsidRDefault="0013505F" w:rsidP="002C6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5F30B3" w14:textId="77777777" w:rsidR="0013505F" w:rsidRDefault="0013505F" w:rsidP="00AC2A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5894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94119DB" w14:textId="77777777" w:rsidR="00AE4F8E" w:rsidRPr="008D097D" w:rsidRDefault="00AE4F8E" w:rsidP="00AE4F8E">
        <w:pPr>
          <w:pStyle w:val="Footer"/>
          <w:jc w:val="center"/>
          <w:rPr>
            <w:sz w:val="20"/>
            <w:szCs w:val="20"/>
          </w:rPr>
        </w:pPr>
        <w:r w:rsidRPr="008D097D">
          <w:rPr>
            <w:sz w:val="20"/>
            <w:szCs w:val="20"/>
          </w:rPr>
          <w:fldChar w:fldCharType="begin"/>
        </w:r>
        <w:r w:rsidRPr="008D097D">
          <w:rPr>
            <w:sz w:val="20"/>
            <w:szCs w:val="20"/>
          </w:rPr>
          <w:instrText xml:space="preserve"> PAGE   \* MERGEFORMAT </w:instrText>
        </w:r>
        <w:r w:rsidRPr="008D097D">
          <w:rPr>
            <w:sz w:val="20"/>
            <w:szCs w:val="20"/>
          </w:rPr>
          <w:fldChar w:fldCharType="separate"/>
        </w:r>
        <w:r w:rsidR="006E0C9B">
          <w:rPr>
            <w:noProof/>
            <w:sz w:val="20"/>
            <w:szCs w:val="20"/>
          </w:rPr>
          <w:t>- 1 -</w:t>
        </w:r>
        <w:r w:rsidRPr="008D097D">
          <w:rPr>
            <w:noProof/>
            <w:sz w:val="20"/>
            <w:szCs w:val="20"/>
          </w:rPr>
          <w:fldChar w:fldCharType="end"/>
        </w:r>
      </w:p>
    </w:sdtContent>
  </w:sdt>
  <w:p w14:paraId="5189D514" w14:textId="77777777" w:rsidR="00AE4F8E" w:rsidRPr="003A7926" w:rsidRDefault="00AE4F8E" w:rsidP="00AE4F8E">
    <w:pPr>
      <w:pStyle w:val="Footer"/>
      <w:pBdr>
        <w:top w:val="thickThinLargeGap" w:sz="24" w:space="1" w:color="000080"/>
      </w:pBdr>
      <w:ind w:right="-22"/>
      <w:jc w:val="both"/>
      <w:rPr>
        <w:rFonts w:ascii="Swis721 Lt BT" w:hAnsi="Swis721 Lt BT" w:cs="Arial"/>
        <w:color w:val="333399"/>
        <w:spacing w:val="14"/>
        <w:sz w:val="17"/>
        <w:szCs w:val="17"/>
      </w:rPr>
    </w:pPr>
    <w:r w:rsidRPr="003A7926">
      <w:rPr>
        <w:rFonts w:ascii="Swis721 Lt BT" w:hAnsi="Swis721 Lt BT"/>
        <w:color w:val="333399"/>
        <w:spacing w:val="14"/>
        <w:sz w:val="17"/>
        <w:szCs w:val="17"/>
      </w:rPr>
      <w:t xml:space="preserve">Županijska uprava za ceste Istarske županije - </w:t>
    </w:r>
    <w:r w:rsidRPr="003A7926">
      <w:rPr>
        <w:rFonts w:ascii="Swis721 Lt BT" w:hAnsi="Swis721 Lt BT" w:cs="Arial"/>
        <w:color w:val="333399"/>
        <w:spacing w:val="14"/>
        <w:sz w:val="17"/>
        <w:szCs w:val="17"/>
      </w:rPr>
      <w:t>za upravljanje županijskim i lokalnim cestama istarske županije</w:t>
    </w:r>
  </w:p>
  <w:p w14:paraId="2FC0371C" w14:textId="77777777" w:rsidR="00AE4F8E" w:rsidRPr="000F2681" w:rsidRDefault="00AE4F8E" w:rsidP="00AE4F8E">
    <w:pPr>
      <w:pStyle w:val="Footer"/>
      <w:ind w:right="-22"/>
      <w:jc w:val="both"/>
      <w:rPr>
        <w:rFonts w:ascii="Swis721 Lt BT" w:hAnsi="Swis721 Lt BT"/>
        <w:color w:val="333399"/>
        <w:spacing w:val="5"/>
        <w:sz w:val="17"/>
        <w:szCs w:val="17"/>
      </w:rPr>
    </w:pPr>
    <w:r w:rsidRPr="000F2681">
      <w:rPr>
        <w:rFonts w:ascii="Swis721 Lt BT" w:hAnsi="Swis721 Lt BT" w:cs="Arial"/>
        <w:color w:val="333399"/>
        <w:spacing w:val="5"/>
        <w:sz w:val="17"/>
        <w:szCs w:val="17"/>
      </w:rPr>
      <w:t>Direzione regionale per le strade della Regione istriana - per la gestione delle strade regionali e locali della Regione istriana</w:t>
    </w:r>
  </w:p>
  <w:p w14:paraId="7C0EF4A6" w14:textId="77777777" w:rsidR="00AE4F8E" w:rsidRPr="00A9597A" w:rsidRDefault="00AE4F8E" w:rsidP="00AE4F8E">
    <w:pPr>
      <w:pStyle w:val="Footer"/>
      <w:ind w:right="360"/>
      <w:jc w:val="both"/>
      <w:rPr>
        <w:rFonts w:ascii="Swis721 Lt BT" w:hAnsi="Swis721 Lt BT"/>
        <w:snapToGrid w:val="0"/>
        <w:color w:val="333399"/>
        <w:sz w:val="17"/>
        <w:szCs w:val="17"/>
        <w:lang w:eastAsia="en-US"/>
      </w:rPr>
    </w:pPr>
    <w:r w:rsidRPr="00A9597A">
      <w:rPr>
        <w:rFonts w:ascii="Swis721 Lt BT" w:hAnsi="Swis721 Lt BT"/>
        <w:color w:val="333399"/>
        <w:sz w:val="17"/>
        <w:szCs w:val="17"/>
      </w:rPr>
      <w:t xml:space="preserve">M.B.Rašana 2/4, 52000 Pazin, tel +385 52 622 207, fax: +385 52 622 211  OIB </w:t>
    </w:r>
    <w:r w:rsidRPr="00A9597A">
      <w:rPr>
        <w:rFonts w:ascii="Swis721 Lt BT" w:hAnsi="Swis721 Lt BT"/>
        <w:snapToGrid w:val="0"/>
        <w:color w:val="333399"/>
        <w:sz w:val="17"/>
        <w:szCs w:val="17"/>
        <w:lang w:eastAsia="en-US"/>
      </w:rPr>
      <w:t>29919922049</w:t>
    </w:r>
    <w:r>
      <w:rPr>
        <w:rFonts w:ascii="Swis721 Lt BT" w:hAnsi="Swis721 Lt BT"/>
        <w:snapToGrid w:val="0"/>
        <w:color w:val="333399"/>
        <w:sz w:val="17"/>
        <w:szCs w:val="17"/>
        <w:lang w:eastAsia="en-US"/>
      </w:rPr>
      <w:t>, www.zuc-pazin.hr</w:t>
    </w:r>
  </w:p>
  <w:p w14:paraId="64CC8F72" w14:textId="77777777" w:rsidR="00AE4F8E" w:rsidRPr="006D0C6A" w:rsidRDefault="00AE4F8E" w:rsidP="00AE4F8E">
    <w:pPr>
      <w:pStyle w:val="Footer"/>
    </w:pPr>
  </w:p>
  <w:p w14:paraId="16A7EE18" w14:textId="77777777" w:rsidR="00AE4F8E" w:rsidRDefault="00AE4F8E">
    <w:pPr>
      <w:pStyle w:val="Footer"/>
    </w:pPr>
  </w:p>
  <w:p w14:paraId="4365D4DA" w14:textId="77777777" w:rsidR="006D0C6A" w:rsidRPr="006D0C6A" w:rsidRDefault="006D0C6A" w:rsidP="006D0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68FAF" w14:textId="77777777" w:rsidR="0013505F" w:rsidRDefault="0013505F">
      <w:r>
        <w:separator/>
      </w:r>
    </w:p>
  </w:footnote>
  <w:footnote w:type="continuationSeparator" w:id="0">
    <w:p w14:paraId="0985AE49" w14:textId="77777777" w:rsidR="0013505F" w:rsidRDefault="0013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C6FA" w14:textId="77777777" w:rsidR="00797CD6" w:rsidRPr="00C724FB" w:rsidRDefault="00797CD6" w:rsidP="00797CD6">
    <w:pPr>
      <w:pStyle w:val="Header"/>
      <w:pBdr>
        <w:between w:val="single" w:sz="4" w:space="1" w:color="4F81BD" w:themeColor="accent1"/>
      </w:pBdr>
      <w:spacing w:line="276" w:lineRule="auto"/>
      <w:rPr>
        <w:rFonts w:ascii="Swis721 Lt BT" w:hAnsi="Swis721 Lt BT"/>
        <w:sz w:val="18"/>
        <w:szCs w:val="18"/>
      </w:rPr>
    </w:pPr>
    <w:r w:rsidRPr="00C724FB">
      <w:rPr>
        <w:rFonts w:ascii="Swis721 Lt BT" w:hAnsi="Swis721 Lt BT"/>
        <w:sz w:val="18"/>
        <w:szCs w:val="18"/>
      </w:rPr>
      <w:t>ŽUPANIJSKA UPRAVA ZA CESTE ISTARSKE ŽUPANIJE</w:t>
    </w:r>
  </w:p>
  <w:p w14:paraId="2A962E54" w14:textId="77777777" w:rsidR="00797CD6" w:rsidRDefault="00797CD6" w:rsidP="00797CD6">
    <w:pPr>
      <w:pStyle w:val="Header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CD4"/>
    <w:multiLevelType w:val="hybridMultilevel"/>
    <w:tmpl w:val="6A2EF0F8"/>
    <w:lvl w:ilvl="0" w:tplc="041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D2E5471"/>
    <w:multiLevelType w:val="hybridMultilevel"/>
    <w:tmpl w:val="63D8F302"/>
    <w:lvl w:ilvl="0" w:tplc="D54098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17932"/>
    <w:multiLevelType w:val="hybridMultilevel"/>
    <w:tmpl w:val="18F24434"/>
    <w:lvl w:ilvl="0" w:tplc="122A46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FDA5249"/>
    <w:multiLevelType w:val="hybridMultilevel"/>
    <w:tmpl w:val="9684F1D2"/>
    <w:lvl w:ilvl="0" w:tplc="9ED4964E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4" w15:restartNumberingAfterBreak="0">
    <w:nsid w:val="10F2550E"/>
    <w:multiLevelType w:val="multilevel"/>
    <w:tmpl w:val="7436ACB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2311C4B"/>
    <w:multiLevelType w:val="hybridMultilevel"/>
    <w:tmpl w:val="2788E168"/>
    <w:lvl w:ilvl="0" w:tplc="33CA2796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6" w15:restartNumberingAfterBreak="0">
    <w:nsid w:val="28447284"/>
    <w:multiLevelType w:val="hybridMultilevel"/>
    <w:tmpl w:val="18FCFBAC"/>
    <w:lvl w:ilvl="0" w:tplc="7FEE6D9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B052083"/>
    <w:multiLevelType w:val="hybridMultilevel"/>
    <w:tmpl w:val="E856DE92"/>
    <w:lvl w:ilvl="0" w:tplc="487876E6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2BC0162A"/>
    <w:multiLevelType w:val="hybridMultilevel"/>
    <w:tmpl w:val="B8E82B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6A0599"/>
    <w:multiLevelType w:val="hybridMultilevel"/>
    <w:tmpl w:val="44B2B2B8"/>
    <w:lvl w:ilvl="0" w:tplc="5448AE38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38A4936"/>
    <w:multiLevelType w:val="hybridMultilevel"/>
    <w:tmpl w:val="6B36741C"/>
    <w:lvl w:ilvl="0" w:tplc="041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70C4C75"/>
    <w:multiLevelType w:val="hybridMultilevel"/>
    <w:tmpl w:val="5E3241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A54FA2"/>
    <w:multiLevelType w:val="hybridMultilevel"/>
    <w:tmpl w:val="776E1B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04333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1E80552"/>
    <w:multiLevelType w:val="hybridMultilevel"/>
    <w:tmpl w:val="86E47E8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B81BF0"/>
    <w:multiLevelType w:val="hybridMultilevel"/>
    <w:tmpl w:val="373A0CD0"/>
    <w:lvl w:ilvl="0" w:tplc="5BF2C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C6FE3"/>
    <w:multiLevelType w:val="hybridMultilevel"/>
    <w:tmpl w:val="EBB415CC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9E1181"/>
    <w:multiLevelType w:val="hybridMultilevel"/>
    <w:tmpl w:val="E70416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21228B"/>
    <w:multiLevelType w:val="hybridMultilevel"/>
    <w:tmpl w:val="ACD864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653901"/>
    <w:multiLevelType w:val="hybridMultilevel"/>
    <w:tmpl w:val="046055E4"/>
    <w:lvl w:ilvl="0" w:tplc="4768BDEE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num w:numId="1" w16cid:durableId="1639728224">
    <w:abstractNumId w:val="9"/>
  </w:num>
  <w:num w:numId="2" w16cid:durableId="1072120408">
    <w:abstractNumId w:val="16"/>
  </w:num>
  <w:num w:numId="3" w16cid:durableId="1344475493">
    <w:abstractNumId w:val="10"/>
  </w:num>
  <w:num w:numId="4" w16cid:durableId="244070628">
    <w:abstractNumId w:val="11"/>
  </w:num>
  <w:num w:numId="5" w16cid:durableId="126320065">
    <w:abstractNumId w:val="18"/>
  </w:num>
  <w:num w:numId="6" w16cid:durableId="1782142295">
    <w:abstractNumId w:val="8"/>
  </w:num>
  <w:num w:numId="7" w16cid:durableId="1742026436">
    <w:abstractNumId w:val="5"/>
  </w:num>
  <w:num w:numId="8" w16cid:durableId="2129619141">
    <w:abstractNumId w:val="17"/>
  </w:num>
  <w:num w:numId="9" w16cid:durableId="1526752085">
    <w:abstractNumId w:val="7"/>
  </w:num>
  <w:num w:numId="10" w16cid:durableId="196433319">
    <w:abstractNumId w:val="4"/>
  </w:num>
  <w:num w:numId="11" w16cid:durableId="2117166359">
    <w:abstractNumId w:val="13"/>
  </w:num>
  <w:num w:numId="12" w16cid:durableId="356852327">
    <w:abstractNumId w:val="6"/>
  </w:num>
  <w:num w:numId="13" w16cid:durableId="1488015166">
    <w:abstractNumId w:val="0"/>
  </w:num>
  <w:num w:numId="14" w16cid:durableId="1149901539">
    <w:abstractNumId w:val="19"/>
  </w:num>
  <w:num w:numId="15" w16cid:durableId="981035765">
    <w:abstractNumId w:val="3"/>
  </w:num>
  <w:num w:numId="16" w16cid:durableId="952829538">
    <w:abstractNumId w:val="2"/>
  </w:num>
  <w:num w:numId="17" w16cid:durableId="248853780">
    <w:abstractNumId w:val="12"/>
  </w:num>
  <w:num w:numId="18" w16cid:durableId="2074037755">
    <w:abstractNumId w:val="14"/>
  </w:num>
  <w:num w:numId="19" w16cid:durableId="1499034170">
    <w:abstractNumId w:val="15"/>
  </w:num>
  <w:num w:numId="20" w16cid:durableId="2772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6"/>
    <w:rsid w:val="00022365"/>
    <w:rsid w:val="00023BFC"/>
    <w:rsid w:val="00025236"/>
    <w:rsid w:val="00030745"/>
    <w:rsid w:val="0003208A"/>
    <w:rsid w:val="00033508"/>
    <w:rsid w:val="0003743D"/>
    <w:rsid w:val="00041E71"/>
    <w:rsid w:val="0005074E"/>
    <w:rsid w:val="000527E3"/>
    <w:rsid w:val="0005370B"/>
    <w:rsid w:val="00054A41"/>
    <w:rsid w:val="0007386F"/>
    <w:rsid w:val="00075431"/>
    <w:rsid w:val="00084B17"/>
    <w:rsid w:val="0009389D"/>
    <w:rsid w:val="00093C62"/>
    <w:rsid w:val="000B36BC"/>
    <w:rsid w:val="000B7A67"/>
    <w:rsid w:val="000C2F46"/>
    <w:rsid w:val="000C7738"/>
    <w:rsid w:val="000D10F7"/>
    <w:rsid w:val="000D3254"/>
    <w:rsid w:val="000F6E47"/>
    <w:rsid w:val="001153D4"/>
    <w:rsid w:val="00117E7F"/>
    <w:rsid w:val="0013505F"/>
    <w:rsid w:val="00145605"/>
    <w:rsid w:val="00150E1F"/>
    <w:rsid w:val="00157ED9"/>
    <w:rsid w:val="00164BB3"/>
    <w:rsid w:val="001712A7"/>
    <w:rsid w:val="0017193C"/>
    <w:rsid w:val="00185153"/>
    <w:rsid w:val="0019602C"/>
    <w:rsid w:val="001D4B1C"/>
    <w:rsid w:val="001E6795"/>
    <w:rsid w:val="00207148"/>
    <w:rsid w:val="002072F3"/>
    <w:rsid w:val="002122FC"/>
    <w:rsid w:val="00214326"/>
    <w:rsid w:val="00223237"/>
    <w:rsid w:val="00252580"/>
    <w:rsid w:val="002649B0"/>
    <w:rsid w:val="00265F92"/>
    <w:rsid w:val="002678AA"/>
    <w:rsid w:val="00271B95"/>
    <w:rsid w:val="0027560B"/>
    <w:rsid w:val="00276327"/>
    <w:rsid w:val="002910D4"/>
    <w:rsid w:val="002B468E"/>
    <w:rsid w:val="002C664B"/>
    <w:rsid w:val="002D7F8F"/>
    <w:rsid w:val="002E0F4C"/>
    <w:rsid w:val="002E41B0"/>
    <w:rsid w:val="002F3612"/>
    <w:rsid w:val="002F3CE2"/>
    <w:rsid w:val="00322049"/>
    <w:rsid w:val="00333C18"/>
    <w:rsid w:val="00333E86"/>
    <w:rsid w:val="00342D75"/>
    <w:rsid w:val="00353E5E"/>
    <w:rsid w:val="0035662E"/>
    <w:rsid w:val="00370AFC"/>
    <w:rsid w:val="00386566"/>
    <w:rsid w:val="00390B2D"/>
    <w:rsid w:val="00395C87"/>
    <w:rsid w:val="003A5C9D"/>
    <w:rsid w:val="003B07A3"/>
    <w:rsid w:val="003D4C81"/>
    <w:rsid w:val="003D5697"/>
    <w:rsid w:val="003E09AA"/>
    <w:rsid w:val="003E18A7"/>
    <w:rsid w:val="003E5B51"/>
    <w:rsid w:val="003F49A9"/>
    <w:rsid w:val="003F68E3"/>
    <w:rsid w:val="00410A52"/>
    <w:rsid w:val="00412314"/>
    <w:rsid w:val="00420233"/>
    <w:rsid w:val="00430E9F"/>
    <w:rsid w:val="00433269"/>
    <w:rsid w:val="0047373B"/>
    <w:rsid w:val="00474AC4"/>
    <w:rsid w:val="00485BE9"/>
    <w:rsid w:val="004C7571"/>
    <w:rsid w:val="004C7A92"/>
    <w:rsid w:val="004E3FA0"/>
    <w:rsid w:val="004E65C4"/>
    <w:rsid w:val="005010D4"/>
    <w:rsid w:val="00503EDF"/>
    <w:rsid w:val="00506416"/>
    <w:rsid w:val="0051440D"/>
    <w:rsid w:val="00522207"/>
    <w:rsid w:val="0052790D"/>
    <w:rsid w:val="00535E70"/>
    <w:rsid w:val="00540561"/>
    <w:rsid w:val="0054207E"/>
    <w:rsid w:val="00554830"/>
    <w:rsid w:val="00574BDA"/>
    <w:rsid w:val="005A06D4"/>
    <w:rsid w:val="005A6443"/>
    <w:rsid w:val="005B381C"/>
    <w:rsid w:val="005B40DC"/>
    <w:rsid w:val="005C1E9C"/>
    <w:rsid w:val="005D3BC6"/>
    <w:rsid w:val="00602434"/>
    <w:rsid w:val="00603AEB"/>
    <w:rsid w:val="00603DB9"/>
    <w:rsid w:val="00614D38"/>
    <w:rsid w:val="00622768"/>
    <w:rsid w:val="00622B7F"/>
    <w:rsid w:val="00632F06"/>
    <w:rsid w:val="0063368F"/>
    <w:rsid w:val="006419E8"/>
    <w:rsid w:val="00647D25"/>
    <w:rsid w:val="00654DC5"/>
    <w:rsid w:val="00660C10"/>
    <w:rsid w:val="0066698A"/>
    <w:rsid w:val="00673AB0"/>
    <w:rsid w:val="00690259"/>
    <w:rsid w:val="006A3887"/>
    <w:rsid w:val="006A38B4"/>
    <w:rsid w:val="006B426C"/>
    <w:rsid w:val="006D0C6A"/>
    <w:rsid w:val="006E0C9B"/>
    <w:rsid w:val="006E533F"/>
    <w:rsid w:val="00701778"/>
    <w:rsid w:val="00701A88"/>
    <w:rsid w:val="00715D3C"/>
    <w:rsid w:val="0072240A"/>
    <w:rsid w:val="0075395C"/>
    <w:rsid w:val="007617BA"/>
    <w:rsid w:val="007643FE"/>
    <w:rsid w:val="00767679"/>
    <w:rsid w:val="00791B93"/>
    <w:rsid w:val="00797CD6"/>
    <w:rsid w:val="007E494B"/>
    <w:rsid w:val="00812F30"/>
    <w:rsid w:val="00834514"/>
    <w:rsid w:val="008355FF"/>
    <w:rsid w:val="0085013A"/>
    <w:rsid w:val="00861255"/>
    <w:rsid w:val="00883029"/>
    <w:rsid w:val="00892A73"/>
    <w:rsid w:val="00896A05"/>
    <w:rsid w:val="008A4DD6"/>
    <w:rsid w:val="008C33AB"/>
    <w:rsid w:val="008E3513"/>
    <w:rsid w:val="008F6D19"/>
    <w:rsid w:val="009160C7"/>
    <w:rsid w:val="0092197F"/>
    <w:rsid w:val="00921FD2"/>
    <w:rsid w:val="00931D39"/>
    <w:rsid w:val="00946C57"/>
    <w:rsid w:val="00951CCB"/>
    <w:rsid w:val="009528D3"/>
    <w:rsid w:val="0095316B"/>
    <w:rsid w:val="0095459E"/>
    <w:rsid w:val="00964E7C"/>
    <w:rsid w:val="00967198"/>
    <w:rsid w:val="0097449F"/>
    <w:rsid w:val="009865D3"/>
    <w:rsid w:val="0099070E"/>
    <w:rsid w:val="00993F75"/>
    <w:rsid w:val="009A39A2"/>
    <w:rsid w:val="009A5F1E"/>
    <w:rsid w:val="009C2152"/>
    <w:rsid w:val="009D2B08"/>
    <w:rsid w:val="009E02AA"/>
    <w:rsid w:val="00A10651"/>
    <w:rsid w:val="00A31F74"/>
    <w:rsid w:val="00A379E2"/>
    <w:rsid w:val="00A50957"/>
    <w:rsid w:val="00A552FA"/>
    <w:rsid w:val="00A63228"/>
    <w:rsid w:val="00A64B5C"/>
    <w:rsid w:val="00A730B2"/>
    <w:rsid w:val="00A844B6"/>
    <w:rsid w:val="00AA6AF8"/>
    <w:rsid w:val="00AB3D18"/>
    <w:rsid w:val="00AC2A96"/>
    <w:rsid w:val="00AC44FC"/>
    <w:rsid w:val="00AC7358"/>
    <w:rsid w:val="00AD24D5"/>
    <w:rsid w:val="00AE28D8"/>
    <w:rsid w:val="00AE4F8E"/>
    <w:rsid w:val="00B320A0"/>
    <w:rsid w:val="00B3288C"/>
    <w:rsid w:val="00B32FA3"/>
    <w:rsid w:val="00B4049A"/>
    <w:rsid w:val="00B44248"/>
    <w:rsid w:val="00B63A3F"/>
    <w:rsid w:val="00B712F4"/>
    <w:rsid w:val="00B7279E"/>
    <w:rsid w:val="00B7578F"/>
    <w:rsid w:val="00B95CB6"/>
    <w:rsid w:val="00BA2573"/>
    <w:rsid w:val="00BC0441"/>
    <w:rsid w:val="00C111B7"/>
    <w:rsid w:val="00C11C27"/>
    <w:rsid w:val="00C120C6"/>
    <w:rsid w:val="00C27C57"/>
    <w:rsid w:val="00C316F9"/>
    <w:rsid w:val="00C32AD8"/>
    <w:rsid w:val="00C3540E"/>
    <w:rsid w:val="00C44080"/>
    <w:rsid w:val="00C4700D"/>
    <w:rsid w:val="00C63F28"/>
    <w:rsid w:val="00C6490A"/>
    <w:rsid w:val="00C8277F"/>
    <w:rsid w:val="00C934B3"/>
    <w:rsid w:val="00C93620"/>
    <w:rsid w:val="00C93EFF"/>
    <w:rsid w:val="00C94B92"/>
    <w:rsid w:val="00CA4382"/>
    <w:rsid w:val="00CA59FC"/>
    <w:rsid w:val="00CB03CD"/>
    <w:rsid w:val="00CB5DBF"/>
    <w:rsid w:val="00CC55AF"/>
    <w:rsid w:val="00CD692E"/>
    <w:rsid w:val="00D0779E"/>
    <w:rsid w:val="00D13010"/>
    <w:rsid w:val="00D172D3"/>
    <w:rsid w:val="00D17DDA"/>
    <w:rsid w:val="00D44913"/>
    <w:rsid w:val="00D45499"/>
    <w:rsid w:val="00D71646"/>
    <w:rsid w:val="00D77B41"/>
    <w:rsid w:val="00D81712"/>
    <w:rsid w:val="00D835DD"/>
    <w:rsid w:val="00D935C5"/>
    <w:rsid w:val="00D94ECF"/>
    <w:rsid w:val="00D97095"/>
    <w:rsid w:val="00DA219C"/>
    <w:rsid w:val="00DA2265"/>
    <w:rsid w:val="00DB6B5E"/>
    <w:rsid w:val="00DB7ED1"/>
    <w:rsid w:val="00DF0462"/>
    <w:rsid w:val="00DF5C79"/>
    <w:rsid w:val="00E04075"/>
    <w:rsid w:val="00E05DE7"/>
    <w:rsid w:val="00E206F5"/>
    <w:rsid w:val="00E20DE7"/>
    <w:rsid w:val="00E21E47"/>
    <w:rsid w:val="00E33CB0"/>
    <w:rsid w:val="00E54C0F"/>
    <w:rsid w:val="00E578FE"/>
    <w:rsid w:val="00E608DE"/>
    <w:rsid w:val="00E649FB"/>
    <w:rsid w:val="00E75C0A"/>
    <w:rsid w:val="00EA7D06"/>
    <w:rsid w:val="00ED3C41"/>
    <w:rsid w:val="00ED77E9"/>
    <w:rsid w:val="00ED7E00"/>
    <w:rsid w:val="00EE16CE"/>
    <w:rsid w:val="00EE3197"/>
    <w:rsid w:val="00EF2FF8"/>
    <w:rsid w:val="00F06B07"/>
    <w:rsid w:val="00F13AB6"/>
    <w:rsid w:val="00F16EE5"/>
    <w:rsid w:val="00F20D71"/>
    <w:rsid w:val="00F340BE"/>
    <w:rsid w:val="00F362E7"/>
    <w:rsid w:val="00F60FA3"/>
    <w:rsid w:val="00F81D5C"/>
    <w:rsid w:val="00F94F64"/>
    <w:rsid w:val="00F96736"/>
    <w:rsid w:val="00FA2E26"/>
    <w:rsid w:val="00FA4D35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93B7267"/>
  <w15:docId w15:val="{E53F22C8-E890-4F97-8F15-22E94883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2A9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C2A96"/>
  </w:style>
  <w:style w:type="paragraph" w:styleId="Header">
    <w:name w:val="header"/>
    <w:basedOn w:val="Normal"/>
    <w:link w:val="HeaderChar"/>
    <w:uiPriority w:val="99"/>
    <w:rsid w:val="00AC2A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F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3BC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F3CE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1299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javni poziv</vt:lpstr>
      <vt:lpstr>Županijska uprava za ceste</vt:lpstr>
    </vt:vector>
  </TitlesOfParts>
  <Company>ŽUPANIJSKA UPRAVA ZA CESTE P.G.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</dc:title>
  <dc:creator>Danijela Marini</dc:creator>
  <cp:keywords>ko tar;ko kaštelir;50045</cp:keywords>
  <cp:lastModifiedBy>Danijela Marini</cp:lastModifiedBy>
  <cp:revision>4</cp:revision>
  <cp:lastPrinted>2023-12-08T08:46:00Z</cp:lastPrinted>
  <dcterms:created xsi:type="dcterms:W3CDTF">2024-12-23T08:32:00Z</dcterms:created>
  <dcterms:modified xsi:type="dcterms:W3CDTF">2024-12-23T08:51:00Z</dcterms:modified>
</cp:coreProperties>
</file>